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E1" w:rsidRPr="00EF63E1" w:rsidRDefault="00EF63E1" w:rsidP="00EF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E1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предметов для 10-11 классов, реализующих федеральные государственные образовательные стандарты </w:t>
      </w:r>
      <w:bookmarkStart w:id="0" w:name="_GoBack"/>
      <w:bookmarkEnd w:id="0"/>
    </w:p>
    <w:p w:rsidR="00EF63E1" w:rsidRDefault="00EF63E1" w:rsidP="00EF6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Рабочие программы составлены на основе федерального государственного образовательного стандарта среднего общего образования.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1. Учебный план среднего общего образования состоит из обязательной части и части, формируемой участниками образовательных отношений. Обязательная часть учебного плана определяет состав предметных областей, входящих в них учебных предметов, для реализации образовательной программы общего образования, учебное время, отводимое на изучение их по классам (годам) обучения. Часть учебного плана, формируемая </w:t>
      </w:r>
      <w:r w:rsidRPr="00EF63E1">
        <w:rPr>
          <w:rFonts w:ascii="Times New Roman" w:hAnsi="Times New Roman" w:cs="Times New Roman"/>
          <w:sz w:val="28"/>
          <w:szCs w:val="28"/>
        </w:rPr>
        <w:t>участниками образовательных отношений,</w:t>
      </w:r>
      <w:r w:rsidRPr="00EF63E1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введение учебных курсов, обеспечивающих образовательные потребности и интересы обучающихся, их родителей (законных представителей) и возможностей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EF63E1">
        <w:rPr>
          <w:rFonts w:ascii="Times New Roman" w:hAnsi="Times New Roman" w:cs="Times New Roman"/>
          <w:sz w:val="28"/>
          <w:szCs w:val="28"/>
        </w:rPr>
        <w:t>. Время, отводимое на данную часть учебного плана, может быть использовано на:</w:t>
      </w:r>
    </w:p>
    <w:p w:rsidR="00EF63E1" w:rsidRDefault="00EF63E1" w:rsidP="00EF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3E1">
        <w:rPr>
          <w:rFonts w:ascii="Times New Roman" w:hAnsi="Times New Roman" w:cs="Times New Roman"/>
          <w:sz w:val="28"/>
          <w:szCs w:val="28"/>
        </w:rPr>
        <w:t xml:space="preserve"> увеличение учебных часов, предусмотренных на изучение отдельных предметов обязательной части; </w:t>
      </w:r>
    </w:p>
    <w:p w:rsidR="00EF63E1" w:rsidRDefault="00EF63E1" w:rsidP="00EF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3E1">
        <w:rPr>
          <w:rFonts w:ascii="Times New Roman" w:hAnsi="Times New Roman" w:cs="Times New Roman"/>
          <w:sz w:val="28"/>
          <w:szCs w:val="28"/>
        </w:rPr>
        <w:t xml:space="preserve"> введение специально разработанных учебных курсов по выбору, обеспечивающих интересы и потребности участников образовательных отношений.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В обязательную часть учебного плана основного общего образования входят следующие предметные области и учебные предметы: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русский язык и литература (русский язык, литература);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родной язык и родная литература;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Pr="00EF6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(английский);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общественно-научные предметы (история, обществознание, география, экономика, право);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математика и информатика (математика, информатика);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естественнонаучные предметы (физика, химия, биология, естествознание, астрономия);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физическая культура, экология и основы безопасности жизнедеятельности (физическая культура, основы безопасности жизнедеятельности).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F63E1">
        <w:rPr>
          <w:rFonts w:ascii="Times New Roman" w:hAnsi="Times New Roman" w:cs="Times New Roman"/>
          <w:b/>
          <w:sz w:val="28"/>
          <w:szCs w:val="28"/>
        </w:rPr>
        <w:t>«Русский язык и литература»</w:t>
      </w:r>
      <w:r w:rsidRPr="00EF63E1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лингвистической компетенции, включающей в себя знания о русском языке как общественном явлении и развивающейся системе; </w:t>
      </w:r>
      <w:r w:rsidRPr="00EF63E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языковой компетенции, включающей в себя знание самого языка, владение всеми языковыми нормами, включая орфографические и пунктуационные; формирование коммуникативной компетенции, предполагающей владение различными видами речевой деятельности на основе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знаний.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>Изучение предмета «Русский язык» осуществляется на углубленном уровне 3 часа в неделю</w:t>
      </w:r>
      <w:r>
        <w:rPr>
          <w:rFonts w:ascii="Times New Roman" w:hAnsi="Times New Roman" w:cs="Times New Roman"/>
          <w:sz w:val="28"/>
          <w:szCs w:val="28"/>
        </w:rPr>
        <w:t>, базовом уровне - 1 час в неделю</w:t>
      </w:r>
      <w:r w:rsidRPr="00EF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>На изучение предмета «Литература» на базовом уровне отводится 3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EF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F63E1">
        <w:rPr>
          <w:rFonts w:ascii="Times New Roman" w:hAnsi="Times New Roman" w:cs="Times New Roman"/>
          <w:b/>
          <w:sz w:val="28"/>
          <w:szCs w:val="28"/>
        </w:rPr>
        <w:t>«Родной язык и родная литература»</w:t>
      </w:r>
      <w:r w:rsidRPr="00EF63E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различные темы;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духовнонравственным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развитием личности и ее социальным ростом;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культур. Уважительного отношения к ним; приобщение к литературному наследию и через него – к сокровищам отечественной и мировой культуры;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речи. Изучение предмета «Родной язык» осуществляется на базовом уровне 1 час в неделю в 10 классах</w:t>
      </w:r>
      <w:r>
        <w:rPr>
          <w:rFonts w:ascii="Times New Roman" w:hAnsi="Times New Roman" w:cs="Times New Roman"/>
          <w:sz w:val="28"/>
          <w:szCs w:val="28"/>
        </w:rPr>
        <w:t>, 1,5 часа в 11 классах</w:t>
      </w:r>
      <w:r w:rsidRPr="00EF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>Изучение предмета «Родная литература» ос</w:t>
      </w:r>
      <w:r>
        <w:rPr>
          <w:rFonts w:ascii="Times New Roman" w:hAnsi="Times New Roman" w:cs="Times New Roman"/>
          <w:sz w:val="28"/>
          <w:szCs w:val="28"/>
        </w:rPr>
        <w:t>уществляется на базовом уровне 0,5</w:t>
      </w:r>
      <w:r w:rsidRPr="00EF63E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 неделю в 11 классах.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F63E1">
        <w:rPr>
          <w:rFonts w:ascii="Times New Roman" w:hAnsi="Times New Roman" w:cs="Times New Roman"/>
          <w:b/>
          <w:sz w:val="28"/>
          <w:szCs w:val="28"/>
        </w:rPr>
        <w:t>«Иностранные языки</w:t>
      </w:r>
      <w:r w:rsidRPr="00EF63E1">
        <w:rPr>
          <w:rFonts w:ascii="Times New Roman" w:hAnsi="Times New Roman" w:cs="Times New Roman"/>
          <w:sz w:val="28"/>
          <w:szCs w:val="28"/>
        </w:rPr>
        <w:t xml:space="preserve">» направлена на развития иноязычной коммуникативной компетенции, т.е. способности и готовности осуществлять иноязычное межличностное и межкультурное общение с носителями языка в совокупности ее составляющих – речевой, языковой, социокультурной, компенсаторной, учебно-познавательной, развития и воспитания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социальная адаптация; формирование качеств гражданина и патриота, развития национального самосознания, стремления к взаимопониманию между людьми разных сообществ, толерантного </w:t>
      </w:r>
      <w:r w:rsidRPr="00EF63E1">
        <w:rPr>
          <w:rFonts w:ascii="Times New Roman" w:hAnsi="Times New Roman" w:cs="Times New Roman"/>
          <w:sz w:val="28"/>
          <w:szCs w:val="28"/>
        </w:rPr>
        <w:lastRenderedPageBreak/>
        <w:t>отношения к проявлениям иной культуры. На изучение предмета «Иностранный язык (английский)» отводится на базовом уровне 3 часа в</w:t>
      </w:r>
      <w:r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EF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EF63E1">
        <w:rPr>
          <w:rFonts w:ascii="Times New Roman" w:hAnsi="Times New Roman" w:cs="Times New Roman"/>
          <w:b/>
          <w:sz w:val="28"/>
          <w:szCs w:val="28"/>
        </w:rPr>
        <w:t>«Общественно-научные предметы»</w:t>
      </w:r>
      <w:r w:rsidRPr="00EF63E1">
        <w:rPr>
          <w:rFonts w:ascii="Times New Roman" w:hAnsi="Times New Roman" w:cs="Times New Roman"/>
          <w:sz w:val="28"/>
          <w:szCs w:val="28"/>
        </w:rPr>
        <w:t xml:space="preserve">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закреплѐнным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приобретение опыта применения теоретических знаний для адекватной ориентации в окружающем мире, выработки способов адаптации в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, формирования собственной активной позиции в общественной жизни при решении задач в области социальных отношений. При изучении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общественнонаучных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предметов задача развития и воспитания личности обучающихся является приоритетной.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«История» на базовом уровне отводится 2 часа в неделю, на углубленном уровне 4 часов в неделю.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«Обществознание» отводится 2 час в неделю на базовом уровне.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«География» отводится 1 час в неделю на базовом уровне, 3 часа в неделю на углубленном уровне.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«Экономика» </w:t>
      </w:r>
      <w:r w:rsidRPr="00EF63E1">
        <w:rPr>
          <w:rFonts w:ascii="Times New Roman" w:hAnsi="Times New Roman" w:cs="Times New Roman"/>
          <w:sz w:val="28"/>
          <w:szCs w:val="28"/>
        </w:rPr>
        <w:t>отводится 2</w:t>
      </w:r>
      <w:r w:rsidRPr="00EF63E1">
        <w:rPr>
          <w:rFonts w:ascii="Times New Roman" w:hAnsi="Times New Roman" w:cs="Times New Roman"/>
          <w:sz w:val="28"/>
          <w:szCs w:val="28"/>
        </w:rPr>
        <w:t xml:space="preserve"> часа в неделю на углубленном уровне.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«Право» отводится 2 часа в неделю на углубленном уровне.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F63E1"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  <w:r w:rsidRPr="00EF63E1">
        <w:rPr>
          <w:rFonts w:ascii="Times New Roman" w:hAnsi="Times New Roman" w:cs="Times New Roman"/>
          <w:sz w:val="28"/>
          <w:szCs w:val="28"/>
        </w:rPr>
        <w:t xml:space="preserve"> направлена на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интеллектуального развития учащихся, формирование качеств мышления, необходимых человеку для полноценного функционирования в обществе; формирование представлений об идеях и методах математики, о математике как форме описания и методе познания действительности; формирование представлений о математике как части общечеловеческой культуры.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«Математика» отводится 4 часов в неделю на базовом уровне, 6 часов в неделю на углубленном уровне. </w:t>
      </w:r>
    </w:p>
    <w:p w:rsidR="00EF63E1" w:rsidRDefault="00EF63E1" w:rsidP="00EF6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«Информатика» отводится 1 час в неделю на базовом уровне, 4 часа в неделю на углубленном уровне. </w:t>
      </w:r>
    </w:p>
    <w:p w:rsidR="00EF63E1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EF63E1">
        <w:rPr>
          <w:rFonts w:ascii="Times New Roman" w:hAnsi="Times New Roman" w:cs="Times New Roman"/>
          <w:b/>
          <w:sz w:val="28"/>
          <w:szCs w:val="28"/>
        </w:rPr>
        <w:t>«Естественнонаучные предметы»</w:t>
      </w:r>
      <w:r w:rsidRPr="00EF63E1">
        <w:rPr>
          <w:rFonts w:ascii="Times New Roman" w:hAnsi="Times New Roman" w:cs="Times New Roman"/>
          <w:sz w:val="28"/>
          <w:szCs w:val="28"/>
        </w:rPr>
        <w:t xml:space="preserve"> должно обеспечить: формирование целостной научной картины мира; понимание возрастающей роли естественных наук и научных исследований в </w:t>
      </w:r>
      <w:r w:rsidRPr="00EF63E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мире, постоянного процесса эволюции научного знания, воспитание ответственного и бережного отношения к окружающей среде; овладение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среды. </w:t>
      </w:r>
    </w:p>
    <w:p w:rsidR="00EF63E1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Учебный предмет «Биология» изучается 1 час в неделю на базовом уровне, 3 часа в неделю на углубленном уровне. </w:t>
      </w:r>
    </w:p>
    <w:p w:rsidR="00EF63E1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«Физика» отводится 2 часа в неделю на базовом уровне, 5 часов в неделю на углубленном уровне. </w:t>
      </w:r>
    </w:p>
    <w:p w:rsidR="00EF63E1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>На изучение предмета «Химия» отводится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на базовом уровне, </w:t>
      </w:r>
      <w:r w:rsidRPr="00EF63E1">
        <w:rPr>
          <w:rFonts w:ascii="Times New Roman" w:hAnsi="Times New Roman" w:cs="Times New Roman"/>
          <w:sz w:val="28"/>
          <w:szCs w:val="28"/>
        </w:rPr>
        <w:t>3</w:t>
      </w:r>
      <w:r w:rsidRPr="00EF63E1">
        <w:rPr>
          <w:rFonts w:ascii="Times New Roman" w:hAnsi="Times New Roman" w:cs="Times New Roman"/>
          <w:sz w:val="28"/>
          <w:szCs w:val="28"/>
        </w:rPr>
        <w:t xml:space="preserve"> часа в неделю на углубленном уровне.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>Учебный предмет «Астрономия» изучается в 1</w:t>
      </w:r>
      <w:r w:rsidR="00CD71CD">
        <w:rPr>
          <w:rFonts w:ascii="Times New Roman" w:hAnsi="Times New Roman" w:cs="Times New Roman"/>
          <w:sz w:val="28"/>
          <w:szCs w:val="28"/>
        </w:rPr>
        <w:t>0</w:t>
      </w:r>
      <w:r w:rsidRPr="00EF63E1">
        <w:rPr>
          <w:rFonts w:ascii="Times New Roman" w:hAnsi="Times New Roman" w:cs="Times New Roman"/>
          <w:sz w:val="28"/>
          <w:szCs w:val="28"/>
        </w:rPr>
        <w:t xml:space="preserve"> классах с целью: </w:t>
      </w:r>
      <w:r w:rsidRPr="00EF63E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3E1">
        <w:rPr>
          <w:rFonts w:ascii="Times New Roman" w:hAnsi="Times New Roman" w:cs="Times New Roman"/>
          <w:sz w:val="28"/>
          <w:szCs w:val="28"/>
        </w:rPr>
        <w:t xml:space="preserve"> освоения знаний о целостности представлений о строении и эволюции Вселенной; сущности повседневно наблюдаемых и редких астрономических явлений; связи своего существования со всей историей эволюции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Мегагалактики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; </w:t>
      </w:r>
      <w:r w:rsidRPr="00EF63E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3E1">
        <w:rPr>
          <w:rFonts w:ascii="Times New Roman" w:hAnsi="Times New Roman" w:cs="Times New Roman"/>
          <w:sz w:val="28"/>
          <w:szCs w:val="28"/>
        </w:rPr>
        <w:t xml:space="preserve"> получения представления о действии во Вселенной физических законов, открытых в земных условиях, и единстве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и макромира; </w:t>
      </w:r>
      <w:r w:rsidRPr="00EF63E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3E1">
        <w:rPr>
          <w:rFonts w:ascii="Times New Roman" w:hAnsi="Times New Roman" w:cs="Times New Roman"/>
          <w:sz w:val="28"/>
          <w:szCs w:val="28"/>
        </w:rPr>
        <w:t xml:space="preserve"> осознания своего места в Солнечной системе и Галактике; </w:t>
      </w:r>
      <w:r w:rsidRPr="00EF63E1">
        <w:rPr>
          <w:rFonts w:ascii="Times New Roman" w:hAnsi="Times New Roman" w:cs="Times New Roman"/>
          <w:sz w:val="28"/>
          <w:szCs w:val="28"/>
        </w:rPr>
        <w:sym w:font="Symbol" w:char="F02D"/>
      </w:r>
      <w:r w:rsidRPr="00EF63E1">
        <w:rPr>
          <w:rFonts w:ascii="Times New Roman" w:hAnsi="Times New Roman" w:cs="Times New Roman"/>
          <w:sz w:val="28"/>
          <w:szCs w:val="28"/>
        </w:rPr>
        <w:t xml:space="preserve"> воспитания сознательного отношения к активно внедряемой в нашу жизнь астрологи и другим оккультным наукам. На изучение учебного предмета «Астрономия» отводится 1 час в неделю.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D71CD">
        <w:rPr>
          <w:rFonts w:ascii="Times New Roman" w:hAnsi="Times New Roman" w:cs="Times New Roman"/>
          <w:b/>
          <w:sz w:val="28"/>
          <w:szCs w:val="28"/>
        </w:rPr>
        <w:t>«Физическая культура, экология и основы безопасности жизнедеятельности»</w:t>
      </w:r>
      <w:r w:rsidRPr="00EF63E1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физическое, эмоциональное, интеллектуальное и социальное развитие личности обучающихся с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исторической, общекультурной и ценностной составляющей предметной области; установление связей между жизненным опытом обучающихся и знаниями из разных предметных областей.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«Физическая культура» отводится 2 часа в неделю на базовом уровне.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На изучение предмета «ОБЖ» отводится 1 час в неделю на базовом уровне.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учебного предмета «Экология» </w:t>
      </w:r>
      <w:r w:rsidR="00CD71CD">
        <w:rPr>
          <w:rFonts w:ascii="Times New Roman" w:hAnsi="Times New Roman" w:cs="Times New Roman"/>
          <w:sz w:val="28"/>
          <w:szCs w:val="28"/>
        </w:rPr>
        <w:t>1 час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 неделю на базовом уровне. </w:t>
      </w:r>
    </w:p>
    <w:p w:rsidR="00CD71CD" w:rsidRDefault="00EF63E1" w:rsidP="00EF6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С целью углубления учебных предметов и подготовки к государственной итоговой аттестации в форме ЕГЭ в учебный план 10-11х классов включены курсы по выбору обучающихся.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выполнение обучающимися индивидуальных проектов, из расчета 1 час в неделю на обучающегося.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2. Внеурочная деятельность обучающихся среднего общего образования организуется в </w:t>
      </w:r>
      <w:r w:rsidR="00CD71CD">
        <w:rPr>
          <w:rFonts w:ascii="Times New Roman" w:hAnsi="Times New Roman" w:cs="Times New Roman"/>
          <w:sz w:val="28"/>
          <w:szCs w:val="28"/>
        </w:rPr>
        <w:t>лицее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EF63E1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EF63E1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деятельности, путем предоставления выбора занятий, направленных на развитие детей. Во внеурочной деятельности осуществляется ведение курсов, позволяющих на практике использовать содержание учебных предметов, обеспечивающих различные интересы обучающихся.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CD71CD">
        <w:rPr>
          <w:rFonts w:ascii="Times New Roman" w:hAnsi="Times New Roman" w:cs="Times New Roman"/>
          <w:sz w:val="28"/>
          <w:szCs w:val="28"/>
        </w:rPr>
        <w:t>лицее</w:t>
      </w:r>
      <w:r w:rsidRPr="00EF63E1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требованиями федерального государственного образовательного стандарта по основным направлениям: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духовно-нравственное,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общекультурное,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спортивно-оздоровительное,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социальное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CD">
        <w:rPr>
          <w:rFonts w:ascii="Times New Roman" w:hAnsi="Times New Roman" w:cs="Times New Roman"/>
          <w:sz w:val="28"/>
          <w:szCs w:val="28"/>
          <w:u w:val="single"/>
        </w:rPr>
        <w:t>Духовно-нравственное направление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внеурочной деятельности представлено программами, целью которых является воспитания чувства гордости, патриотизма, гражданственности, любви к малой Родине, бережного отношения к истории своей семьи, своего города, народа через создание условий для успешного освоения обучающимися основ творческого сотрудничества и взаимодействия, с целью развития эмоционально – образного и художественно – творческого мышления, позволяющего обучающимся ощущать свою принадле</w:t>
      </w:r>
      <w:r w:rsidR="00CD71CD">
        <w:rPr>
          <w:rFonts w:ascii="Times New Roman" w:hAnsi="Times New Roman" w:cs="Times New Roman"/>
          <w:sz w:val="28"/>
          <w:szCs w:val="28"/>
        </w:rPr>
        <w:t>жность к национальной культуре.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Целью курсов </w:t>
      </w:r>
      <w:proofErr w:type="spellStart"/>
      <w:r w:rsidRPr="00CD71CD">
        <w:rPr>
          <w:rFonts w:ascii="Times New Roman" w:hAnsi="Times New Roman" w:cs="Times New Roman"/>
          <w:sz w:val="28"/>
          <w:szCs w:val="28"/>
          <w:u w:val="single"/>
        </w:rPr>
        <w:t>общеинтеллектуального</w:t>
      </w:r>
      <w:proofErr w:type="spellEnd"/>
      <w:r w:rsidRPr="00CD71CD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внеурочной деятельности является расширение, углубление и закрепление знаний по учебным предметам, возможность раннего выявления интересов и склонностей обучающихся, освоения обучающимися основ </w:t>
      </w:r>
      <w:r w:rsidRPr="00EF63E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и проектной деятельности, введение второго иностранного языка.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Целью курсов </w:t>
      </w:r>
      <w:r w:rsidRPr="00CD71CD">
        <w:rPr>
          <w:rFonts w:ascii="Times New Roman" w:hAnsi="Times New Roman" w:cs="Times New Roman"/>
          <w:sz w:val="28"/>
          <w:szCs w:val="28"/>
          <w:u w:val="single"/>
        </w:rPr>
        <w:t>спортивно-оздоровительного направления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внеурочной деятельности является формирование у обучающихся основ здорового образа жизни, мотивации к сохранению и укреплению здоровья, воспитание осознанной потребности в здоровом образе жизни, формирование и развитие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CD71CD" w:rsidRDefault="00EF63E1" w:rsidP="00EF6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CD">
        <w:rPr>
          <w:rFonts w:ascii="Times New Roman" w:hAnsi="Times New Roman" w:cs="Times New Roman"/>
          <w:sz w:val="28"/>
          <w:szCs w:val="28"/>
          <w:u w:val="single"/>
        </w:rPr>
        <w:t>Общекультурное направле</w:t>
      </w:r>
      <w:r w:rsidRPr="00EF63E1">
        <w:rPr>
          <w:rFonts w:ascii="Times New Roman" w:hAnsi="Times New Roman" w:cs="Times New Roman"/>
          <w:sz w:val="28"/>
          <w:szCs w:val="28"/>
        </w:rPr>
        <w:t xml:space="preserve">ние внеурочной деятельности представлено программами, целью которых является расширение, углубление и закрепление знаний по учебным предметам, развития художественно-образного и логического мышление обучающихся, формирования эстетического отношения к окружающему миру, умение видеть и понимать прекрасное, потребность и умение выражать себя в различных доступных и привлекательных для школьника видах деятельности.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CD">
        <w:rPr>
          <w:rFonts w:ascii="Times New Roman" w:hAnsi="Times New Roman" w:cs="Times New Roman"/>
          <w:sz w:val="28"/>
          <w:szCs w:val="28"/>
          <w:u w:val="single"/>
        </w:rPr>
        <w:t>Социальное направление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внеурочной деятельности представлено программой, целью которой является формирование и развитие у обучающихся чувства принадлежности к обществу, в котором они живут, умения заявлять и отстаивать свою точку зрения; развитие любознательности, познавательных интересов; развития эмоциональной сферы обучающихся, формирования коммуникативной и общекультурной компетенций; помощь детям в адекватном выражении своего «Я».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внеурочная деятельность осуществляется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спортивно-оздоровительная деятельность; туристско-краеведческая деятельность.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в </w:t>
      </w:r>
      <w:r w:rsidR="00CD71CD">
        <w:rPr>
          <w:rFonts w:ascii="Times New Roman" w:hAnsi="Times New Roman" w:cs="Times New Roman"/>
          <w:sz w:val="28"/>
          <w:szCs w:val="28"/>
        </w:rPr>
        <w:t>лицее</w:t>
      </w:r>
      <w:r w:rsidRPr="00EF63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общешкольные линейки, собрания, классные часы, уроки жизни, уроки мужества, уроки этики,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, встречи –беседы, презентации, круглые столы, диспуты;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праздники, совместные дела, экскурсии, коллективные посещения,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видеопутешествия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общественно-полезные практики, акции, ярмарки, субботники, трудовые дела;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профильные смены, школы актива, коммунарские сборы, образовательный туризм, научно-практические конференции, публичные лекции;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имитационно-ролевые, ролевые, деловые, военно-спортивные, интеллектуальные, стратегические, экономические игры,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игрыпутешествия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спортивные соревнования, туристические походы, слеты и вылазки, малые олимпийские игры, подготовка и сдача норм комплекса ГТЗО;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концерты, выставки, фестивали, конкурсы, викторины, литературные </w:t>
      </w:r>
      <w:proofErr w:type="gramStart"/>
      <w:r w:rsidRPr="00EF63E1">
        <w:rPr>
          <w:rFonts w:ascii="Times New Roman" w:hAnsi="Times New Roman" w:cs="Times New Roman"/>
          <w:sz w:val="28"/>
          <w:szCs w:val="28"/>
        </w:rPr>
        <w:t xml:space="preserve">гостиные; </w:t>
      </w:r>
      <w:r w:rsidRPr="00EF63E1">
        <w:rPr>
          <w:rFonts w:ascii="Times New Roman" w:hAnsi="Times New Roman" w:cs="Times New Roman"/>
          <w:sz w:val="28"/>
          <w:szCs w:val="28"/>
        </w:rPr>
        <w:sym w:font="Symbol" w:char="F0B7"/>
      </w:r>
      <w:r w:rsidRPr="00EF63E1">
        <w:rPr>
          <w:rFonts w:ascii="Times New Roman" w:hAnsi="Times New Roman" w:cs="Times New Roman"/>
          <w:sz w:val="28"/>
          <w:szCs w:val="28"/>
        </w:rPr>
        <w:t xml:space="preserve"> кружки</w:t>
      </w:r>
      <w:proofErr w:type="gramEnd"/>
      <w:r w:rsidRPr="00EF63E1">
        <w:rPr>
          <w:rFonts w:ascii="Times New Roman" w:hAnsi="Times New Roman" w:cs="Times New Roman"/>
          <w:sz w:val="28"/>
          <w:szCs w:val="28"/>
        </w:rPr>
        <w:t xml:space="preserve">, студии, секций, клубы. 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в </w:t>
      </w:r>
      <w:r w:rsidR="00CD71CD">
        <w:rPr>
          <w:rFonts w:ascii="Times New Roman" w:hAnsi="Times New Roman" w:cs="Times New Roman"/>
          <w:sz w:val="28"/>
          <w:szCs w:val="28"/>
        </w:rPr>
        <w:t>лицее</w:t>
      </w:r>
      <w:r w:rsidRPr="00EF63E1">
        <w:rPr>
          <w:rFonts w:ascii="Times New Roman" w:hAnsi="Times New Roman" w:cs="Times New Roman"/>
          <w:sz w:val="28"/>
          <w:szCs w:val="28"/>
        </w:rPr>
        <w:t xml:space="preserve"> используется оптимизационная модель, которая строится на основе оптимизации внутренних ресурсов. В ее реализации принимают участие учителя, классные руководители, педагоги дополнительного о</w:t>
      </w:r>
      <w:r w:rsidR="00CD71CD">
        <w:rPr>
          <w:rFonts w:ascii="Times New Roman" w:hAnsi="Times New Roman" w:cs="Times New Roman"/>
          <w:sz w:val="28"/>
          <w:szCs w:val="28"/>
        </w:rPr>
        <w:t>бразования, педагоги-психологи.</w:t>
      </w:r>
    </w:p>
    <w:p w:rsidR="00CD71CD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>Формирование групп обучающихся, желающих освоить те или иные программы, происходит перед началом учебного года по согласованию с родителями. Расписание занятий по внеурочной деятельности составляется в соответствии с выбором обучающихся и условиями, которые имеются в гимназии. Продолжительность аудиторных занятий 40 минут. Внеурочная</w:t>
      </w:r>
      <w:r w:rsidR="00CD71CD">
        <w:rPr>
          <w:rFonts w:ascii="Times New Roman" w:hAnsi="Times New Roman" w:cs="Times New Roman"/>
          <w:sz w:val="28"/>
          <w:szCs w:val="28"/>
        </w:rPr>
        <w:t xml:space="preserve"> деятельность организуется</w:t>
      </w:r>
      <w:r w:rsidRPr="00EF63E1">
        <w:rPr>
          <w:rFonts w:ascii="Times New Roman" w:hAnsi="Times New Roman" w:cs="Times New Roman"/>
          <w:sz w:val="28"/>
          <w:szCs w:val="28"/>
        </w:rPr>
        <w:t xml:space="preserve"> в стенах </w:t>
      </w:r>
      <w:r w:rsidR="00CD71CD">
        <w:rPr>
          <w:rFonts w:ascii="Times New Roman" w:hAnsi="Times New Roman" w:cs="Times New Roman"/>
          <w:sz w:val="28"/>
          <w:szCs w:val="28"/>
        </w:rPr>
        <w:t xml:space="preserve">лицея. </w:t>
      </w:r>
    </w:p>
    <w:p w:rsidR="00077C85" w:rsidRPr="00EF63E1" w:rsidRDefault="00EF63E1" w:rsidP="00CD7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E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D71CD">
        <w:rPr>
          <w:rFonts w:ascii="Times New Roman" w:hAnsi="Times New Roman" w:cs="Times New Roman"/>
          <w:sz w:val="28"/>
          <w:szCs w:val="28"/>
        </w:rPr>
        <w:t>лицея</w:t>
      </w:r>
      <w:r w:rsidRPr="00EF63E1">
        <w:rPr>
          <w:rFonts w:ascii="Times New Roman" w:hAnsi="Times New Roman" w:cs="Times New Roman"/>
          <w:sz w:val="28"/>
          <w:szCs w:val="28"/>
        </w:rPr>
        <w:t xml:space="preserve"> участвуют во внеурочной деятельности в соответствии с ФГОС и СанПиНами не более двух часов в день и не более десяти часов в неделю. Обучающиеся могут изменять индивидуальный маршрут внеурочной деятельности в течение учебного года в соответствии со своими потребностями и интересами. Родители могут участвовать в формировании индивидуального маршрута внеурочной деятельности своего ребенка. Результаты внеурочной деятельности не являются предметом </w:t>
      </w:r>
      <w:proofErr w:type="spellStart"/>
      <w:r w:rsidRPr="00EF63E1">
        <w:rPr>
          <w:rFonts w:ascii="Times New Roman" w:hAnsi="Times New Roman" w:cs="Times New Roman"/>
          <w:sz w:val="28"/>
          <w:szCs w:val="28"/>
        </w:rPr>
        <w:t>контрольнооценочных</w:t>
      </w:r>
      <w:proofErr w:type="spellEnd"/>
      <w:r w:rsidRPr="00EF63E1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sectPr w:rsidR="00077C85" w:rsidRPr="00E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6"/>
    <w:rsid w:val="00077C85"/>
    <w:rsid w:val="00CD71CD"/>
    <w:rsid w:val="00DF0BE6"/>
    <w:rsid w:val="00EF5151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F55A-7105-4C0C-AE5D-F6C1E40F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cp:keywords/>
  <dc:description/>
  <cp:lastModifiedBy>Лапина</cp:lastModifiedBy>
  <cp:revision>3</cp:revision>
  <dcterms:created xsi:type="dcterms:W3CDTF">2021-02-24T09:31:00Z</dcterms:created>
  <dcterms:modified xsi:type="dcterms:W3CDTF">2021-02-24T09:32:00Z</dcterms:modified>
</cp:coreProperties>
</file>